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36" w:rsidRPr="00A17D36" w:rsidRDefault="00A17D36" w:rsidP="00A17D36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ДОГОВОР </w:t>
      </w:r>
    </w:p>
    <w:p w:rsidR="00A17D36" w:rsidRPr="00A17D36" w:rsidRDefault="00A17D36" w:rsidP="00A1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ОКАЗАНИЯ УСЛУГ ПО ПЕРЕДАЧЕ ЭЛЕКТРИЧЕСКОЙ ЭНЕРГИИ 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№ __________</w:t>
      </w:r>
    </w:p>
    <w:p w:rsidR="00A17D36" w:rsidRPr="00A17D36" w:rsidRDefault="00A17D36" w:rsidP="00A1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17D36" w:rsidRPr="00A17D36" w:rsidRDefault="00A17D36" w:rsidP="00A17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г. Москва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«___» ________________ 20__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>____________________________________________________________,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именуемое в дальнейшем «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Заказчик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в лице __________________________________________ ___________________________________________, действующего на основании __________________________________________________________, с одной стороны, и </w:t>
      </w:r>
    </w:p>
    <w:p w:rsidR="00A17D36" w:rsidRPr="00213947" w:rsidRDefault="005863AD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Общество с ограниченной ответственностью</w:t>
      </w:r>
      <w:r w:rsidR="00213947" w:rsidRPr="00213947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Люкс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Энерджи</w:t>
      </w:r>
      <w:proofErr w:type="spellEnd"/>
      <w:r w:rsidR="00213947" w:rsidRPr="0021394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213947" w:rsidRPr="00213947">
        <w:rPr>
          <w:rFonts w:ascii="Times New Roman" w:hAnsi="Times New Roman" w:cs="Times New Roman"/>
          <w:b/>
          <w:bCs/>
          <w:sz w:val="26"/>
          <w:szCs w:val="26"/>
        </w:rPr>
        <w:br/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="00213947" w:rsidRPr="00213947">
        <w:rPr>
          <w:rFonts w:ascii="Times New Roman" w:hAnsi="Times New Roman" w:cs="Times New Roman"/>
          <w:b/>
          <w:bCs/>
          <w:sz w:val="26"/>
          <w:szCs w:val="26"/>
        </w:rPr>
        <w:t>О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Люкс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Энерджи</w:t>
      </w:r>
      <w:proofErr w:type="spellEnd"/>
      <w:r w:rsidR="00213947" w:rsidRPr="00213947">
        <w:rPr>
          <w:rFonts w:ascii="Times New Roman" w:hAnsi="Times New Roman" w:cs="Times New Roman"/>
          <w:b/>
          <w:bCs/>
          <w:sz w:val="26"/>
          <w:szCs w:val="26"/>
        </w:rPr>
        <w:t>»),</w:t>
      </w:r>
      <w:r w:rsidR="00213947" w:rsidRPr="00213947">
        <w:rPr>
          <w:rFonts w:ascii="Times New Roman" w:hAnsi="Times New Roman" w:cs="Times New Roman"/>
          <w:sz w:val="26"/>
          <w:szCs w:val="26"/>
        </w:rPr>
        <w:t xml:space="preserve"> именуемое в дальнейшем «</w:t>
      </w:r>
      <w:r w:rsidR="00213947" w:rsidRPr="00213947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A17D36" w:rsidRPr="0021394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в лице ____________________</w:t>
      </w:r>
      <w:r w:rsidR="0021394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  <w:r w:rsidR="00A17D36" w:rsidRPr="0021394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 ___________________________________________, действующего на основании ____________________________, с другой стороны, совместно именуемые «</w:t>
      </w:r>
      <w:r w:rsidR="00A17D36" w:rsidRPr="002139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Стороны</w:t>
      </w:r>
      <w:r w:rsidR="00A17D36" w:rsidRPr="00213947">
        <w:rPr>
          <w:rFonts w:ascii="Times New Roman" w:eastAsia="Times New Roman" w:hAnsi="Times New Roman" w:cs="Times New Roman"/>
          <w:sz w:val="26"/>
          <w:szCs w:val="26"/>
          <w:lang w:eastAsia="ar-SA"/>
        </w:rPr>
        <w:t>», заключили настоящий Договор о нижеследующем.</w:t>
      </w:r>
    </w:p>
    <w:p w:rsidR="00A17D36" w:rsidRPr="00213947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213947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139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:rsidR="00A17D36" w:rsidRPr="00A17D36" w:rsidRDefault="00A17D36" w:rsidP="00A17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1.1. Стороны договорились понимать используемые в настоящем Договоре термины в следующем значении:</w:t>
      </w:r>
    </w:p>
    <w:p w:rsidR="00A17D36" w:rsidRPr="00A17D36" w:rsidRDefault="00A17D36" w:rsidP="00A17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Потребители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физические и юридические лица, приобретающие электрическую энергию (мощность) у Заказчика или лица, уполномочившего Заказчика на заключение договора оказания услуг по передаче электрической энергии для собственных бытовых и/или производственных нужд и имеющие на праве собственности или на ином законном основании энергопринимающие устройства, технологически присоединенные в установленном порядке к электрической сети Исполнителя и/или территориальных сетевых организаций (в том числе опосредованно).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Точка поставки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место исполнения обязательств по договору оказания услуг по передаче электрической энергии, используемое для определения объема взаимных обязательств сторон по настоящему Договору, расположенное на границе балансовой принадлежности энергопринимающих устройств, определенной в документах о технологическом присоединении, а до составления в установленном порядке документов о технологическом присоединении 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точке присоединения энергопринимающего устройства (объекта электроэнергетики).</w:t>
      </w:r>
    </w:p>
    <w:p w:rsidR="00A17D36" w:rsidRPr="00A17D36" w:rsidRDefault="00A17D36" w:rsidP="00A17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Точки поставки определены Сторонами в Приложении № 1 к настоящему Договору, которое является неотъемлемой частью настоящего Договора. Приложение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№ 1 к настоящему Договору заполняется Заказчиком и предоставляется Исполнителю.</w:t>
      </w:r>
    </w:p>
    <w:p w:rsidR="00A17D36" w:rsidRPr="00A17D36" w:rsidRDefault="00A17D36" w:rsidP="00A17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Территориальные сетевые организации (ТСО)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сетевые организации (не являющиеся Исполнителем), владеющие на праве собственности или на ином установленном федеральными законами основании объектами электросетевого хозяйства, к которым подключены объекты Потребителей (в том числе опосредовано), и осуществляющие деятельность по передаче электрической энергии (мощности) на территории г. Москвы, для которых органом исполнительной власти в области государственного регулирования тарифов установлен индивидуальный тариф на услуги по передаче электрической энергии для взаиморасчетов между Исполнителем и ТСО.</w:t>
      </w:r>
    </w:p>
    <w:p w:rsidR="00A17D36" w:rsidRPr="00A17D36" w:rsidRDefault="00A17D36" w:rsidP="00A17D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D36">
        <w:rPr>
          <w:rFonts w:ascii="Times New Roman" w:hAnsi="Times New Roman" w:cs="Times New Roman"/>
          <w:b/>
          <w:bCs/>
          <w:sz w:val="26"/>
          <w:szCs w:val="26"/>
        </w:rPr>
        <w:t xml:space="preserve">Измерительный комплекс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A17D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7D36">
        <w:rPr>
          <w:rFonts w:ascii="Times New Roman" w:hAnsi="Times New Roman" w:cs="Times New Roman"/>
          <w:bCs/>
          <w:sz w:val="26"/>
          <w:szCs w:val="26"/>
        </w:rPr>
        <w:t>совокупность приборов учета и измерительных трансформаторов тока и/или напряжения, соединенных между собой по установленной схеме, через которые такие приборы учета установлены (подключены), предназначенная для измерения объемов электрической энергии (мощности) в одной точке поставки.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D36">
        <w:rPr>
          <w:rFonts w:ascii="Times New Roman" w:hAnsi="Times New Roman" w:cs="Times New Roman"/>
          <w:b/>
          <w:bCs/>
          <w:sz w:val="26"/>
          <w:szCs w:val="26"/>
        </w:rPr>
        <w:t xml:space="preserve">Система учета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A17D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7D36">
        <w:rPr>
          <w:rFonts w:ascii="Times New Roman" w:hAnsi="Times New Roman" w:cs="Times New Roman"/>
          <w:bCs/>
          <w:sz w:val="26"/>
          <w:szCs w:val="26"/>
        </w:rPr>
        <w:t xml:space="preserve">совокупность измерительных комплексов, связующих и вычислительных компонентов, устройств сбора и передачи данных, программных </w:t>
      </w:r>
      <w:r w:rsidRPr="00A17D36">
        <w:rPr>
          <w:rFonts w:ascii="Times New Roman" w:hAnsi="Times New Roman" w:cs="Times New Roman"/>
          <w:bCs/>
          <w:sz w:val="26"/>
          <w:szCs w:val="26"/>
        </w:rPr>
        <w:lastRenderedPageBreak/>
        <w:t>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Безучетное</w:t>
      </w:r>
      <w:proofErr w:type="spellEnd"/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потребление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потребление электрической энергии с нарушением установленного договором энергоснабжения и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442, порядка учета электрической энергии со стороны Потребителя, выразившимся во вмешательстве в работу прибора учета (системы учета),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по обеспечению целостности и сохранности которого возложена на Потребителя (покупателя), в том числе в нарушении (повреждении) пломб и/или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(бездействий), которые привели к искажению данных об объеме потребления электрической энергии (мощности).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Заявленная мощность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Максимальная мощность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Фактическая сетевая мощность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установленные системным оператором плановые часы пиковой нагрузки и определяемая Заказчиком по всем точкам поставки на соответствующем уровне напряжения, относящимся к энергопринимающему устройству Потребителя, в случае, если у Потребителя имеется несколько энергопринимающих устройств, имеющих между собой электрические связи через принадлежащие Потребителю объекты электросетевого хозяйства, 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точкам поставки на соответствующем уровне напряжения, относящимся к указанной совокупности энергопринимающих устройств Потребителя, присоединенного к сетям Исполнителя и/или ТСО, и выбравшего для расчетов с Заказчиком </w:t>
      </w:r>
      <w:proofErr w:type="spellStart"/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двухставочный</w:t>
      </w:r>
      <w:proofErr w:type="spellEnd"/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Расчетный период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календарный месяц, начало которого определяется с 00 часов первого дня календарного месяца и заканчивается в 24 часа последнего дня этого месяца.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1.2. Заказчик заключает настоящий Договор в интересах:</w:t>
      </w:r>
    </w:p>
    <w:p w:rsidR="00A17D36" w:rsidRPr="00A17D36" w:rsidRDefault="00A17D36" w:rsidP="00A17D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Потребителей, которым в соответствии с ранее заключенными договорами энергоснабжения Заказчик обязан организовать передачу электроэнергии;</w:t>
      </w:r>
    </w:p>
    <w:p w:rsidR="00A17D36" w:rsidRPr="00A17D36" w:rsidRDefault="00A17D36" w:rsidP="00A17D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Потребителей, обратившихся к Заказчику с офертой о заключении договора энергоснабжения, предусматривающего обязанность Заказчика урегулировать за счет Потребителя отношения, связанные с передачей электроэнергии.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ПРЕДМЕТ ДОГОВОРА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 Исполнитель обязуется оказывать Заказчику услуги по передаче электрической энергии (мощности) посредством осуществления комплекса организационно и технологически связанных действий, обеспечивающих передачу электрической энергии (мощности) через технические устройства электрических сетей,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принадлежащих Исполнителю и/или ТСО на праве собственности или ином законном основании, а Заказчик обязуется оплачивать услуги Исполнителя в порядке, установленном настоящим Договором.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 Стороны определили следующие существенные условия настоящего Договора в отношении каждого Потребителя, интересы которого представляет Заказчик: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Величина максимальной мощности энергопринимающих устройств Потребителей,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 (Приложение № 2 к настоящему Договору).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Порядок определения размера обязательств Заказчика по оплате услуг по передаче электрической энергии (Приложение № 7 к настоящему Договору).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2.2.3. Ответственность Потребителя и Исполнителя и/или ТСО за состояние и обслуживание объектов электросетевого хозяйства, которая определяется балансовой принадлежностью сетевой организации и Потребителя и фиксируется в документах о технологическом присоединении (Приложение № 6 к настоящему Договору).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Сведения о приборах учета электрической энергии (мощности), установленных на дату заключения настоящего Договора в отношении энергопринимающих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межповерочного</w:t>
      </w:r>
      <w:proofErr w:type="spell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интервала (Приложение № 1 к настоящему Договору).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2.2.5.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 о Потребителях электрической энергии, в интересах которых заключается настоящий Договор, наименование юридического лица (фамилия, имя и отчество физического лица), номер и дата договора энергоснабжения (Приложение № 2 к настоящему Договору).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если после заключения настоящего Договора произойдет изменение состава Потребителей, то указанные изменения оформляются Заказчиком путем составления соответствующих дополнительных соглашений к настоящему Договору и направляются Исполнителю.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ПРАВА И ОБЯЗАННОСТИ СТОРОН</w:t>
      </w:r>
    </w:p>
    <w:p w:rsidR="00A17D36" w:rsidRPr="00A17D36" w:rsidRDefault="00A17D36" w:rsidP="00A17D36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3.1.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Стороны обязуются: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3.1.1.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3.1.2.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Ежеквартально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производить взаимную сверку финансовых расчетов путем составления акта сверки платежей по настоящему Договору не позднее 15 числа месяца, следующего за расчетным кварталом.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3.1.3.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электрической энергии при исполнении настоящего Договора.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3.2.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Заказчик обязуется: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3.2.1.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поставку электрической энергии в объеме, обязательства по поставке которого Потребителям по договорам энергоснабжения электрической энергии принял на себя Заказчик в сети Исполнителя и/или ТСО для передачи Потребителям, путем приобретения электрической энергии на оптовом и/или розничном рынках электрической энергии, в том числе, у производителей электрической энергии и иных владельцев генерирующего оборудования.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3.2.2.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Обеспечить включение в договор энергоснабжения следующих условий: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3.2.2.1.</w:t>
      </w:r>
      <w:r w:rsidRPr="00A17D3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Обязанности Потребителя: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внерегламентных</w:t>
      </w:r>
      <w:proofErr w:type="spell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г)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заданные в установленном порядке сетевой организацией, системным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д)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незамедлительно уведомлять сетевую организацию, к сетям которой технологически присоединены электроустановки Потребителей, об авариях на энергетических объектах Потребителя, связанных с отключением питающих линий, 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повреждением основного оборудования, а также о пожарах, вызванных неисправностью электроустановок.</w:t>
      </w:r>
    </w:p>
    <w:p w:rsidR="00A17D36" w:rsidRPr="005F061E" w:rsidRDefault="00A17D36" w:rsidP="00A17D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е)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ГОСТ 32144-2013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ж)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 (или) частичного ограничения режима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потребления.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з)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незамедлительно информировать сетевую организацию, к которой Потребитель технологически присоединен, об аварийных ситуациях на энергетических объектах, плановом, текущем и капитальном ремонте на них.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л)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м)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допуска установленного прибора учета в эксплуатацию;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эксплуатации прибора учета, в том числе обеспечение поверки прибора учета </w:t>
      </w:r>
      <w:proofErr w:type="gram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истечении</w:t>
      </w:r>
      <w:proofErr w:type="gram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установленного для него </w:t>
      </w:r>
      <w:proofErr w:type="spell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межповерочного</w:t>
      </w:r>
      <w:proofErr w:type="spell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интервала;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передачи данных приборов учета, если по условиям договора такая обязанность возложена на Потребителя услуг;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сообщения о выходе прибора учета из эксплуатации.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проведение замеров на энергопринимающих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проекта акта согласования технологической и/или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6" w:history="1">
        <w:r w:rsidRPr="00A17D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Правилам полного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(или)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частичного ограничения режима потребления электрической энергии, утвержденным постановлением Правительства Российской Федерации от 04.05.2012 № 442, отсутствовал акт согласования технологической и/или аварийной брони, или в течение 30 дней с даты возникновения установленных настоящими Правилами оснований для изменения такого акта.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п)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соблюдение установленного актом согласования технологической и/или аварийной брони режима потребления электрической энергии (мощности), а также уровня нагрузки технологической и/или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3.2.3.</w:t>
      </w:r>
      <w:r w:rsidRPr="00A17D36">
        <w:rPr>
          <w:rFonts w:ascii="Times New Roman" w:eastAsia="Times New Roman" w:hAnsi="Times New Roman" w:cs="Times New Roman"/>
          <w:i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Обеспечить беспрепятственный допуск уполномоченных представителей Исполнителя и/или ТСО к приборам учета электрической энергии (мощности), установленным в электроустановках Потребителя.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t>3.2.4.</w:t>
      </w:r>
      <w:r w:rsidRPr="00A17D36">
        <w:rPr>
          <w:rFonts w:ascii="Times New Roman" w:eastAsia="Times New Roman" w:hAnsi="Times New Roman" w:cs="Times New Roman"/>
          <w:i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Направлять Исполнителю и ТСО в 5–</w:t>
      </w:r>
      <w:proofErr w:type="spell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дневный</w:t>
      </w:r>
      <w:proofErr w:type="spell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срок копии поступающих Заказчику жалоб и заявлений Потребителей либо запросов (писем и </w:t>
      </w:r>
      <w:proofErr w:type="gram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т.д.</w:t>
      </w:r>
      <w:proofErr w:type="gram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) государственных и иных уполномоченных органов по вопросам надежности и качества снабжения электрической энергией Потребителей.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3.2.5.</w:t>
      </w:r>
      <w:r w:rsidRPr="00A17D36">
        <w:rPr>
          <w:rFonts w:ascii="Times New Roman" w:eastAsia="Times New Roman" w:hAnsi="Times New Roman" w:cs="Times New Roman"/>
          <w:i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Заказчик обязан не позднее 3 рабочих дней до даты и времени расторжения договора энергоснабжения уведомить об этом, а также о дате и времени прекращения снабжения электрической энергией по такому договору Исполнителя и ТСО.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случае невыполнения Заказчиком указанной обязанности: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Исполнитель продолжает оказывать услуги по передаче электрической энергии до получения от Заказчика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то до истечения 3 рабочих дней с даты и времени получения Исполнителем такого уведомления.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Заказчик обязан компенсировать Исполнителю стоимость оказанных им услуг по передаче электрической энергии.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3.2.6.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менее чем за 8 месяцев до наступления очередного расчетного периода регулирования уведомить Исполнителя о планируемых объемах передачи электрической энергии (мощности) в предстоящем периоде регулирования (году) по форме согласно Приложению № 3 к настоящему Договору.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3.2.7.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Своевременно и в полном размере производить оплату услуг Исполнителя в соответствии с условиями настоящего Договора.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3.2.8.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нарушении Потребителем установленных в Приложении № 4 к настоящему Договору значений соотношения потребления активной и реактивной мощности оплачивать услуги по передаче электрической энергии с применением повышающего коэффициента. Размер указанного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  <w:bookmarkStart w:id="0" w:name="Par0"/>
      <w:bookmarkEnd w:id="0"/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36">
        <w:rPr>
          <w:rFonts w:ascii="Times New Roman" w:hAnsi="Times New Roman" w:cs="Times New Roman"/>
          <w:sz w:val="26"/>
          <w:szCs w:val="26"/>
        </w:rPr>
        <w:t xml:space="preserve">3.2.9. В случае неисправности, утраты или истечения срока </w:t>
      </w:r>
      <w:proofErr w:type="spellStart"/>
      <w:r w:rsidRPr="00A17D36">
        <w:rPr>
          <w:rFonts w:ascii="Times New Roman" w:hAnsi="Times New Roman" w:cs="Times New Roman"/>
          <w:sz w:val="26"/>
          <w:szCs w:val="26"/>
        </w:rPr>
        <w:t>межповерочного</w:t>
      </w:r>
      <w:proofErr w:type="spellEnd"/>
      <w:r w:rsidRPr="00A17D36">
        <w:rPr>
          <w:rFonts w:ascii="Times New Roman" w:hAnsi="Times New Roman" w:cs="Times New Roman"/>
          <w:sz w:val="26"/>
          <w:szCs w:val="26"/>
        </w:rPr>
        <w:t xml:space="preserve"> интервала расчетного прибора учета либо его демонтажа в связи с поверкой, ремонтом или заменой определять объем потребления электрической энергии (мощности) и оказанных услуг по передаче электрической энергии в порядке, установленном </w:t>
      </w:r>
      <w:hyperlink w:anchor="Par0" w:history="1">
        <w:r w:rsidRPr="00A17D36">
          <w:rPr>
            <w:rFonts w:ascii="Times New Roman" w:hAnsi="Times New Roman" w:cs="Times New Roman"/>
            <w:sz w:val="26"/>
            <w:szCs w:val="26"/>
          </w:rPr>
          <w:t>пунктом 166</w:t>
        </w:r>
      </w:hyperlink>
      <w:r w:rsidRPr="00A17D36">
        <w:rPr>
          <w:rFonts w:ascii="Times New Roman" w:hAnsi="Times New Roman" w:cs="Times New Roman"/>
          <w:sz w:val="26"/>
          <w:szCs w:val="26"/>
        </w:rPr>
        <w:t xml:space="preserve">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Основных положений функционирования розничных рынков электрической энергии, утвержденных постановлением Правительства Российской Федерации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от 04.05.2012 № 442,</w:t>
      </w:r>
      <w:r w:rsidRPr="00A17D36">
        <w:rPr>
          <w:rFonts w:ascii="Times New Roman" w:hAnsi="Times New Roman" w:cs="Times New Roman"/>
          <w:sz w:val="26"/>
          <w:szCs w:val="26"/>
        </w:rPr>
        <w:t xml:space="preserve"> для случая непредоставления показаний прибора учета в установленные сроки.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3.2.10.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Рассматривать в порядке, указанном в п. 6.3. настоящего Договора, поступившие от Исполнителя акты оказания услуг по передаче электрической энергии за расчетный период.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выявлении Заказчиком обстоятельств, которые свидетельствуют о ненадлежащем выполнении Исполнителем условий настоящего Договора и которые были не известны Заказчику на момент подписания акта оказания услуг по передаче электрической энергии (поступление претензии от Потребителя), Заказчик вправе в течение месяца, следующего за расчетным, предъявить Исполнителю претензии по указанным обстоятельствам.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Заказчик обязан не позднее 1 часа после устранения Потребителем оснований для введения ограничения режима потребления передать Исполнителю и ТСО способом, позволяющим определить дату и время передачи, подписанное уполномоченным лицом Заказчика, уведомление об устранении оснований для введения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ограничения режима потребления в отношении Потребителя, для которого введено или запланировано введение ограничения режима потребления, и об отмене ограничения.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Ежемесячно, до 5 числа месяца, следующего за расчетным, представлять Исполнителю интегральный акт учета перетоков электрической энергии, переданной по настоящему Договору (поставленной Потребителям), и акт учета (оборота) электрической энергии и мощности за расчетный период.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Представлять Исполнителю по запросу документы, подтверждающие факт приобретения электроэнергии. Такими документами являются: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акта приема-передачи электрической энергии, купленной за расчетный месяц на оптовом рынке электрической 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копия акта приема-передачи электрической энергии, приобретенной у производителей на розничном рынке электрической 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иные отчетные документы, не указанные выше, подтверждающие приобретение электрической 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невозможности предоставления указанных документов Заказчик представляет гарантирующее письмо, подписанное руководителем и главным бухгалтером и скрепленное печатью предприятия, с указанием сведений, содержащихся в вышеперечисленных документах.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hAnsi="Times New Roman" w:cs="Times New Roman"/>
          <w:sz w:val="26"/>
          <w:szCs w:val="26"/>
        </w:rPr>
        <w:t>3.2.15.</w:t>
      </w:r>
      <w:r w:rsidRPr="00A17D3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17D36">
        <w:rPr>
          <w:rFonts w:ascii="Times New Roman" w:hAnsi="Times New Roman" w:cs="Times New Roman"/>
          <w:sz w:val="26"/>
          <w:szCs w:val="26"/>
        </w:rPr>
        <w:t>До момента заключения дополнительного соглашения об изменении состава Потребителей предоставлять Исполнителю информацию о Потребителях, с которыми за период, истекший с даты последней передачи информации, заключены или расторгнуты договоры энергоснабжения в целях ее использования при выявлении фактов осуществления Потребителями бездоговорного потребления электрической энергии.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36">
        <w:rPr>
          <w:rFonts w:ascii="Times New Roman" w:hAnsi="Times New Roman" w:cs="Times New Roman"/>
          <w:sz w:val="26"/>
          <w:szCs w:val="26"/>
        </w:rPr>
        <w:t>Такая информация должна содержать наименование и адрес места нахождения энергопринимающих устройств указанных Потребителей, дату, начиная с которой с ними заключен или расторгнут договор, а также дату, с которой начинается или прекращается снабжение их электрической энергией по таким договорам.</w:t>
      </w:r>
    </w:p>
    <w:p w:rsidR="00A17D36" w:rsidRPr="00A17D36" w:rsidRDefault="00A17D36" w:rsidP="00A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D36">
        <w:rPr>
          <w:rFonts w:ascii="Times New Roman" w:hAnsi="Times New Roman" w:cs="Times New Roman"/>
          <w:sz w:val="26"/>
          <w:szCs w:val="26"/>
        </w:rPr>
        <w:t>Указанная информация предоставляется в электронном виде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17D36">
        <w:rPr>
          <w:rFonts w:ascii="Times New Roman" w:hAnsi="Times New Roman" w:cs="Times New Roman"/>
          <w:sz w:val="26"/>
          <w:szCs w:val="26"/>
        </w:rPr>
        <w:t xml:space="preserve">ежеквартально, не позднее последнего числа месяца, следующего за очередным кварталом, а в письменном виде </w:t>
      </w:r>
      <w:r w:rsidRPr="00A17D36">
        <w:rPr>
          <w:rFonts w:ascii="Times New Roman" w:hAnsi="Times New Roman" w:cs="Times New Roman"/>
          <w:b/>
          <w:sz w:val="26"/>
          <w:szCs w:val="26"/>
        </w:rPr>
        <w:t>-</w:t>
      </w:r>
      <w:r w:rsidRPr="00A17D36">
        <w:rPr>
          <w:rFonts w:ascii="Times New Roman" w:hAnsi="Times New Roman" w:cs="Times New Roman"/>
          <w:sz w:val="26"/>
          <w:szCs w:val="26"/>
        </w:rPr>
        <w:t xml:space="preserve"> 1 раз в год. Передаваемая информация должна быть защищена от изменения, заверена подписью уполномоченного лица и печатью Заказчика.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3.2.16.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иные обязательства, предусмотренные действующим законодательством Российской Федерации и настоящим Договором.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Исполнитель обязуется: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Обеспечить передачу электрической энергии до точек поставки Потребителям в пределах максимальной мощности, в соответствии с согласованными параметрами надежности и с учетом технологических характеристик энергопринимающих устройств и в соответствии с документами о технологическом присоединении, при условии соблюдения Потребителями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мощности, установленных в настоящем Договоре.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Информировать Заказчика об обстоятельствах, влекущих полное и/или частичное ограничение режима потребления электрической энергии в сроки и в порядке, определенные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№ 442.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3.3.3.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Беспрепятственно в предварительно согласованные Сторонами сроки допускать уполномоченных представителей Заказчика (Потребителя) к приборам учета электрической энергии и к приборам контроля качества электрической энергии, расположенным на объектах электросетевого хозяйства Исполнителя (в точках поставки, где Потребители присоединены к сетям Исполнителя).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представленных Заказчиком и согласованных сетевой организацией, к сетям которой технологически присоединены электроустановки Потребителей, данных об объемах электрической энергии и мощности в соответствии с Приложениями № 5.1 и № 7.3 формировать акт оказанных услуг по передаче электрической 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3.3.5.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Разрабатывать в установленном нормами действующего законодательства Российской Федерации порядке ежегодные графики аварийного ограничения в сетях Исполнителя. 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3.3.6.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Направлять Заказчику в срок до 20 сентября текущего года извещение о порядке применения утвержденных на период с 1 октября текущего года по 1 октября следующего года графиков, указанных в п. 3.3.5. настоящего Договора в случае, если аварийное ограничение может быть осуществлено в отношении энергопринимающих 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устройств Потребителей. Обязанность по доведению указанной информации до Потребителей несет Заказчик.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3.3.7.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Направлять Заказчику в 30-дневный срок ответы на поступившие от Заказчика жалобы и заявления Потребителей по вопросам передачи электрической энергии по сетям Исполнителя.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3.3.8.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Поддерживать в точк</w:t>
      </w:r>
      <w:r w:rsidR="00755237"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поставки значения показателей качества электрической энергии, соответствующие установленным в ГОСТ 32144-2013, во всех режимах работы (при условии соответствия качества электрической энергии указанным требованиям в точках приема в электрическую сеть) за исключением режимов, обусловленных форс-мажорными обстоятельствами, а также осуществлять контроль качества электрической энергии в соответствии с действующим законодательством.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3.3.9.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Ставить Заказчика в известность о фактах нарушения электроснабжения Потребителей, подключенных к сетям Исполнителя, и снижения показателей качества электрической энергии, об обстоятельствах, влекущих полное или частичное ограничение режима потребления электрической энергии.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3.3.10.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Согласовывать с Потребителями, подключенными к сетям Исполнителя, и уведомлять Заказчика о сроках проведения ремонтных работ на принадлежащих Исполнителю объектах электросетевого хозяйства, которые влекут необходимость введения полного и/или частичного ограничения режима потребления Потребителям, не позднее чем за 5 дней до начала данных работ.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3.3.11.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Приостанавливать в порядке,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установленном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№ 442, передачу электрической энергии путем введения полного и (или) частичного ограничения режима потребления электрической энергии Потребителями, в том числе путем выполнения заявок Заказчика по введению полного и/или частичного ограничения режима потребления электрической энергии Потребителям и по возобновлению их электроснабжения.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3.3.12.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Проводить проверки состояния приборов учета Потребителей, электроустановки которых технологически присоединены к сетям Исполнителя, в том числе по заявкам Заказчика.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3.3.13.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Ежеквартально направлять Заказчику для оформления подписанный руководителем, главным бухгалтером и скрепленный печатью Исполнителя акт сверки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расчетов по оплате услуг по передаче электрической энергии до 15 числа месяца, следующего за расчетным кварталом.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3.3.14.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Осуществлять по своему усмотрению проверку достоверности данных, представленных Заказчиком в соответствии с п. 3.2.14. В случае выявления фактов недостоверности данных, повлекших за собой убытки (упущенную выгоду), Исполнитель вправе предъявить Заказчику требование о возмещении таких убытков в полном объеме.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3.3.15.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иные обязательства, предусмотренные настоящим Договором.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УЧЕТ ЭЛЕКТРИЧЕСКОЙ ЭНЕРГИИ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4.1.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Плановое количество электрической энергии, передаваемой Потребителям по сети Исполнителя и/или ТСО, определено Сторонами на основании заключенных Заказчиком договоров энергоснабжения и содержится в Приложении № 3 к настоящему Договору.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4.2.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Ежемесячно в порядке, определенном Сторонами в Приложениях № 5 и № 7 к настоящему Договору, Исполнитель проверяет объемы переданной по Договору (поставленной Потребителям) электрической энергии и мощности.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4.3.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Обслуживание, контроль технического состояния,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установленными документами о технологическом присоединении.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4.4.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вправе привлекать третьих лиц для выполнения обязательств по снятию показаний приборов учета электрической энергии (мощности) и формированию данных об объемах принятой за расчетный период электрической энергии и иных обязательств, связанных с обеспечением надлежащего учета электрической энергии. При этом Стороны несут ответственность друг перед другом за действия третьих лиц при выполнении указанных обязательств как за свои собственные.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 ПОЛНОГО И (ИЛИ) ЧАСТИЧНОГО ОГРАНИЧЕНИЯ РЕЖИМА ПОТРЕБЛЕНИЯ ЭЛЕКТРИЧЕСКОЙ ЭНЕРГИИ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5.1.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Порядок и основания полного и (или) частичного ограничения режима потребления электрической энергии определяется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№ 442.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СТОИМОСТЬ И ПОРЯДОК ОПЛАТЫ ЗАКАЗЧИКОМ ОКАЗЫВАЕМЫХ ПО ДОГОВОРУ УСЛУГ ПО ПЕРЕДАЧЕ ЭЛЕКТРИЧЕСКОЙ ЭНЕРГИИ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Расчетным периодом для оплаты оказываемых Исполнителем по настоящему Договору услуг является один календарный месяц.</w:t>
      </w:r>
    </w:p>
    <w:p w:rsidR="00A17D36" w:rsidRPr="005F061E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6.2.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Исполнитель в срок не позднее 12 числа месяца, следующего за расчетным, представляет Заказчик</w:t>
      </w:r>
      <w:r w:rsidR="00755237"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 оказания услуг по передаче электрической энергии за расчетный месяц, а также оформленный согласно требованиям законодательства счет-фактуру.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6.3.</w:t>
      </w:r>
      <w:r w:rsidRPr="005F06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5F061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 обязан в течение 3 рабочих дней с момента получения от Исполнителя документов, указанных в п. 6.2. настоящего Договора, рассмотреть их и при отсутствии претензий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подписать представленные акты.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6.4.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возникновении у Заказчика обоснованных претензий к объему и/или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 и в течение 3 рабочих дней направить Исполнителю претензию по объему и/или качеству оказанных услуг.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Неоспариваемая часть оказанных услуг подлежит оплате в сроки согласно условиям настоящего Договора.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Оспариваемая часть подлежит оплате в течение 5 рабочих дней с даты урегулирования разногласий по объему и/или качеству оказанных услуг.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качестве претензий к объему и/или качеству оказанных услуг по передаче электрической энергии может рассматриваться в том числе определение одной из Сторон объемов переданной электрической энергии способом, не предусмотренным действующими нормативными правовыми актами.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6.5.</w:t>
      </w:r>
      <w:r w:rsidRPr="00A17D36">
        <w:rPr>
          <w:rFonts w:ascii="Times New Roman" w:eastAsia="Times New Roman" w:hAnsi="Times New Roman" w:cs="Times New Roman"/>
          <w:iCs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Непредставление или несвоевременное предоставление Заказчиком претензий/ подписанных документов свидетельствует о согласии Заказчика со всеми положениями, содержащимися в документах (в том числе, актах), представленных Исполнителем.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6.6.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 стоимости оказанных Исполнителем услуг по передаче электрической энергии за расчетный период производится в соответствии с Приложением № 7 к настоящему Договору.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6.7.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Оплата Заказчиком услуг по передаче электрической энергии и мощности Исполнителю за расчетный период производится в следующем порядке и в сроки: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12 числа расчетного месяца – 30% стоимости услуг за предшествующий расчетный период;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27 числа расчетного месяца – 40% стоимости услуг за предшествующий расчетный период.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Окончательный расчет за услуги по передаче электрической энергии и мощности за расчетный период производится Исполнителю Заказчиком на основании акта оказания услуг по передаче электрической энергии в срок до 20 числа месяца, следующего за расчетным, с учетом произведенных платежей, исходя из фактической стоимости оказанных Исполнителем услуг.</w:t>
      </w:r>
    </w:p>
    <w:p w:rsidR="00A17D36" w:rsidRPr="00A17D36" w:rsidRDefault="00A17D36" w:rsidP="00A17D36">
      <w:pPr>
        <w:tabs>
          <w:tab w:val="left" w:pos="0"/>
          <w:tab w:val="left" w:pos="709"/>
          <w:tab w:val="righ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6.8.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Изменение тарифов органом исполнительной власти в области государственного регулирования тарифов, указанных в настоящем Договоре,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6.9.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электроснабжения, оказываемые Исполнителем по уведомлению Заказчика. В случае если расходы на совершение действий по введению ограничения режима потребления и (или) последующему восстановлению режима потребления учтены в тарифах Исполнителя на услуги по передаче электрической энергии, то оплата таких действий Исполнителя не производится.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6.10.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услуг по введению ограничения режима потребления электроэнергии по уведомлению Заказчика определяется в соответствии с действующим законодательством.</w:t>
      </w: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7. ОТВЕТСТВЕННОСТЬ СТОРОН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Стороны несут ответственность за неисполнение или ненадлежащее исполнение условий настоящего Договора при наличии вины.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7.2.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распределения ответственности Сторон в случаях разрешения споров, связанных с возмещением ущерба, причиненного Потребителям</w:t>
      </w:r>
      <w:r w:rsidRPr="00A17D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и (или) Сторонам, Стороны устанавливают следующие пределы ответственности: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7.2.1.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Пределы ответственности Заказчика:</w:t>
      </w:r>
    </w:p>
    <w:p w:rsidR="00A17D36" w:rsidRPr="00A17D36" w:rsidRDefault="00A17D36" w:rsidP="00A17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необоснованное направление Исполнителю и/или ТСО заявки на введение ограничения режима потребления электрической энергии Потребителям и последствия, возникшие в результате исполнения указанной заявки.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ограничение (прекращение) поставки электроэнергии в сети Исполнителя и/или ТСО в связи с неисполнением или ненадлежащим исполнением Заказчиком обязательств по оплате электроэнергии, приобретаемой на оптовом/розничном рынке электроэнергии.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7.2.2.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Пределы ответственности Исполнителя: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нарушение установленного порядка полного и (или) частичного ограничения режима потребления электроэнергии Потребителям, электроустановки которых технологически присоединены к сетям Исполнителя.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отклонение показателей качества электроэнергии в сетях Исполнителя сверх величин, установленных обязательными требованиями, принятыми в соответствии с законодательством Российской Федерации, при условии поддержания Потребителем в исправном состоянии установленных источников питания Потребителя.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7.3.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причинам, находящимся в пределах зоны ответственности Заказчика.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 направляет Исполнителю и ТСО копии всех поступивших претензий Потребителей в связи с нарушением электроснабжения по причинам, находящимся в зоне ответственности Исполнителя и ТСО.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7.4.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Убытки, причиненные Исполнителю в результате неисполнения или ненадлежащего исполнения Заказчиком условий настоящего Договора, в том числе в результате неисполнения или ненадлежащего исполнения Потребителем условий, включенных Заказчиком в договор с Потребителем в связи с исполнением настоящего Договора, подлежат возмещению Заказчиком Исполнителю.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возможность выполнения Исполнителем обязанностей по настоящему Договору находится в зависимости от исполнения Заказчиком (в том числе Потребителем) обязанностей по настоящему Договору (в том числе по договору, заключенному между Заказчиком и Потребителем), а Заказчик (Потребитель, в том числе по причине не включения Заказчиком соответствующих условий в договор с Потребителем) не исполняет или ненадлежащим образом исполняет такую обязанность, Исполнитель вправе приостановить исполнение встречной обязанности.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7.5.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Убытки, причиненные Заказчику, в том числе Потребителю, в результате неисполнения или ненадлежащего исполнения Исполнителем условий настоящего Договора, подлежат возмещению Исполнителем Заказчику в размере реально причиненного ущерба.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7.6.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невозможности выполнения Исполнителем обязательств по настоящему Договору в связи с невключением в договоры энергоснабжения Заказчиком обязанностей Потребителя, указанных в п. 3.2.2. настоящего Договора, Исполнитель вправе взыскать с Заказчика </w:t>
      </w:r>
      <w:proofErr w:type="gram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возникшие</w:t>
      </w:r>
      <w:proofErr w:type="gram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связи с этим убытки в полном объеме. Исполнитель не несет ответственности за неисполнение своих обязательств по Договору, зависящих от исполнения Потребителем условий, указанных в п. 3.2.2.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7.7.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если Исполнитель не исполнил или ненадлежащим образом исполнил заявку Заказчика на введение ограничения режима потребления электрической энергии Потребителям, технологически присоединенным к сетям Исполнителя, Исполнитель несет ответственность перед Заказчиком в размере стоимости электрической энергии, отпущенной Потребителю сверх объема (срока) указанного в заявке на введение ограничения режима потребления.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7.8.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7.9.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7.10.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7.11.</w:t>
      </w:r>
      <w:r w:rsidRPr="00A17D3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 </w:t>
      </w:r>
      <w:r w:rsidRPr="00A17D36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За несвоевременное и/или неполное исполнение обязательств по оплате услуг Исполнителя Заказчик несет ответственность в соответствии с действующим законодательством Российской Федерации.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 СРОК ДЕЙСТВИЯ ДОГОВОРА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8.1. Договор вступает в силу с момента его подписания и подлежит исполнению Сторонами с ______________, но не ранее выполнения следующих условий: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возникновения у Заказчика права распоряжения электрической энергией, которую последний намерен продавать Потребителям;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оформления Сторонами Приложений № 1 и № 2 к настоящему Договору.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8.2. В целях подтверждения Заказчиком факта возникновения у него права распоряжения электрической энергией последний обязан предоставить Исполнителю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(поставки, иных) в отношении соответствующих точек поставки.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8.3. Исполнитель, к сетям которого присоединены электроустановки Потребителей, самостоятельно прекращает оказание услуг по передаче электрической энергии в отношении отдельных Потребителей путем введения полного ограничения режима потребления с даты, указанной в уведомлении Заказчика о расторжении договора энергоснабжения между Заказчиком и Потребителем, а в случае получения уведомления Заказчика позднее указанной в нем даты расторжения договора с Потребителем в сроки, указанные в п. 3.2.5. настоящего Договора, если иной срок прекращения оказания услуг по передаче электрической энергии не установлен законодательством Российской Федерации. 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8.4. Исполнитель вправе в одностороннем порядке отказаться от исполнения Договора в случае возникновения задолженности Заказчика по оплате услуг по передаче электрической энергии за 2 и более расчетных периода. В этом случае Исполнитель обязан в течение 10 дней с момента возникновения оснований направить Потребителям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электрической энергии, в интересах которых действует Заказчик, уведомление о предстоящем расторжении Договора и предложение о заключении договора оказания услуг по передаче электрической энергии напрямую с Исполнителем. При этом Исполнитель вправе прекратить частично и/или полностью исполнение Договора с момента подписания договора оказания услуг по передаче электрической энергии непосредственно с частью (всеми) Потребителями. </w:t>
      </w:r>
    </w:p>
    <w:p w:rsidR="00A17D36" w:rsidRPr="00A17D36" w:rsidRDefault="00A17D36" w:rsidP="00A17D3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8.5. Настоящий Договор действует до _______ года. Настоящий Договор автоматически пролонгируется на следующий календарный год на тех же условиях, если за месяц до истечения срока его действия ни одна из Сторон не заявит о его прекращении или изменении, либо о заключении нового договора.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8.6.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вступления в силу нормативных актов, изменяющих основные положения функционирования розничных рынков электрической энергии и иные документы, регулирующие функционирование (ценообразование) оптового и розничных рынков электрической энергии, Стороны руководствуются вступившими в силу изменениями с даты их вступления в силу и оформляют дополнительное соглашение о внесении соответствующих изменений в Договор.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 ЗАКЛЮЧИТЕЛЬНЫЕ ПОЛОЖЕНИЯ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9.1. 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Российской Федерации, или по соглашению Сторон) в течение срока действия Договора и в течение трех лет после его окончания.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9.2. При разрешении вопросов, не урегулированных Договором, Стороны учитывают взаимные интересы и руководствуются действующим законодательством Российской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Федерации.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9.3. 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Pr="00A17D36">
        <w:rPr>
          <w:rFonts w:ascii="Times New Roman" w:eastAsia="Times New Roman" w:hAnsi="Times New Roman" w:cs="Times New Roman"/>
          <w:spacing w:val="5"/>
          <w:sz w:val="26"/>
          <w:szCs w:val="26"/>
          <w:lang w:eastAsia="ar-SA"/>
        </w:rPr>
        <w:t>рассмотрению и разрешению в Арбитражном суде г. Москвы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9.4. Любые изменения и дополнения к Договору действительны только при условии подписания обеими Сторонами соответствующего дополнительного соглашения за исключением случаев, указанных в пункте 8.6 настоящего Договора.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9.5. Стороны обязаны письменно уведомлять друг друга об изменении формы собственности, банковских и почтовых реквизитов, смены руководителя и </w:t>
      </w:r>
      <w:proofErr w:type="gramStart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т.п.</w:t>
      </w:r>
      <w:proofErr w:type="gramEnd"/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срок не более 5 дней с момента изменения с обязательным оформлением соответствующего дополнительного соглашения Стороной, у которой произошли изменения.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9.6. Договор составлен в двух экземплярах, имеющих равную юридическую силу, по одному экземпляру для каждой из Сторон.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10. ПРИЛОЖЕНИЯ К ДОГОВОРУ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 приложения, указанные в настоящем пункте, являются неотъемлемыми частями настоящего Договора. </w:t>
      </w:r>
    </w:p>
    <w:p w:rsidR="00A17D36" w:rsidRPr="00A17D36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10.1. Приложение № 1 «Перечень точек поставки электрической энергии и мощности».</w:t>
      </w:r>
    </w:p>
    <w:p w:rsidR="00A17D36" w:rsidRPr="00A17D36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10.2. Приложение № 2 «Существенные условия договора по каждому Потребителю».</w:t>
      </w:r>
    </w:p>
    <w:p w:rsidR="00A17D36" w:rsidRPr="00A17D36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10.3. Приложение № 3 «Плановые объемы передачи электрической </w:t>
      </w:r>
      <w:r w:rsidR="0059157E">
        <w:rPr>
          <w:rFonts w:ascii="Times New Roman" w:eastAsia="Times New Roman" w:hAnsi="Times New Roman" w:cs="Times New Roman"/>
          <w:sz w:val="26"/>
          <w:szCs w:val="26"/>
          <w:lang w:eastAsia="ar-SA"/>
        </w:rPr>
        <w:t>энергии и мощности Потребителям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755237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10.4. </w:t>
      </w:r>
      <w:r w:rsidRPr="00674AB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 «Предельные значения коэффициента реактивной мощности для Потребителя».</w:t>
      </w:r>
      <w:r w:rsidRPr="0075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A17D36" w:rsidRPr="00A17D36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10.5. Приложение № 5 «Регламент снятия показаний приборов учета и применения расчетных способов при определении объемов переданной электрической энергии».</w:t>
      </w:r>
    </w:p>
    <w:p w:rsidR="00A17D36" w:rsidRPr="00A17D36" w:rsidRDefault="00A17D36" w:rsidP="00A17D3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10.6. Приложение № 6 «Документы о технологическом присоединении».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10.7. Приложение № 7 «Порядок расчета стоимости услуг по передаче электрической энергии за расчетный период».</w:t>
      </w: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A17D36" w:rsidRPr="00A17D36" w:rsidSect="005411D4">
          <w:headerReference w:type="default" r:id="rId7"/>
          <w:footerReference w:type="default" r:id="rId8"/>
          <w:pgSz w:w="11906" w:h="16838"/>
          <w:pgMar w:top="567" w:right="851" w:bottom="709" w:left="1077" w:header="720" w:footer="261" w:gutter="0"/>
          <w:pgNumType w:start="1"/>
          <w:cols w:space="720"/>
          <w:docGrid w:linePitch="360"/>
        </w:sectPr>
      </w:pPr>
    </w:p>
    <w:p w:rsidR="00A17D36" w:rsidRPr="00A17D36" w:rsidRDefault="00A17D36" w:rsidP="00A17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11. АДРЕСА И ПЛАТЕЖНЫЕ РЕКВИЗИТЫ СТОРОН</w:t>
      </w:r>
    </w:p>
    <w:p w:rsidR="00A17D36" w:rsidRPr="00A17D36" w:rsidRDefault="00A17D36" w:rsidP="00A17D3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279"/>
        <w:gridCol w:w="4915"/>
      </w:tblGrid>
      <w:tr w:rsidR="00A17D36" w:rsidRPr="00A17D36" w:rsidTr="007624BC">
        <w:tc>
          <w:tcPr>
            <w:tcW w:w="5279" w:type="dxa"/>
          </w:tcPr>
          <w:p w:rsidR="00A17D36" w:rsidRPr="00A17D36" w:rsidRDefault="00A17D36" w:rsidP="00A17D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Заказчик: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</w:t>
            </w:r>
            <w:r w:rsidRPr="00674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Pr="00A1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</w:t>
            </w:r>
            <w:r w:rsidRPr="00674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</w:t>
            </w:r>
          </w:p>
          <w:p w:rsidR="00213947" w:rsidRDefault="00213947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 _______________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   </w:t>
            </w: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_____________________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_____________________________________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A17D36" w:rsidRPr="00674AB8" w:rsidRDefault="00A17D36" w:rsidP="00674AB8">
            <w:pPr>
              <w:tabs>
                <w:tab w:val="left" w:pos="219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_________________________________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</w:t>
            </w: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Кор/</w:t>
            </w:r>
            <w:proofErr w:type="spellStart"/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 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_______________________________</w:t>
            </w:r>
          </w:p>
          <w:p w:rsidR="00A17D36" w:rsidRPr="00674AB8" w:rsidRDefault="00A17D36" w:rsidP="00674AB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4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__________________________________</w:t>
            </w:r>
          </w:p>
        </w:tc>
        <w:tc>
          <w:tcPr>
            <w:tcW w:w="4915" w:type="dxa"/>
          </w:tcPr>
          <w:p w:rsidR="00A17D36" w:rsidRPr="00A17D36" w:rsidRDefault="00A17D36" w:rsidP="00A17D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Исполнитель:</w:t>
            </w:r>
          </w:p>
          <w:p w:rsidR="00A17D36" w:rsidRPr="00A17D36" w:rsidRDefault="005863AD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</w:t>
            </w:r>
            <w:r w:rsidR="00213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Люкс Энерджи</w:t>
            </w:r>
            <w:bookmarkStart w:id="1" w:name="_GoBack"/>
            <w:bookmarkEnd w:id="1"/>
            <w:r w:rsidR="00213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213947" w:rsidRDefault="00213947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 ____________________   ______________________________________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_______________________ ______________________________________</w:t>
            </w:r>
          </w:p>
          <w:p w:rsidR="00A17D36" w:rsidRPr="00A17D36" w:rsidRDefault="00A17D36" w:rsidP="00A17D36">
            <w:pPr>
              <w:tabs>
                <w:tab w:val="left" w:pos="219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Кор/</w:t>
            </w:r>
            <w:proofErr w:type="spellStart"/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 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________________________________</w:t>
            </w:r>
          </w:p>
          <w:p w:rsidR="00A17D36" w:rsidRPr="00A17D36" w:rsidRDefault="00A17D36" w:rsidP="00A17D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_______________________________</w:t>
            </w:r>
          </w:p>
          <w:p w:rsidR="00A17D36" w:rsidRPr="00674AB8" w:rsidRDefault="00A17D36" w:rsidP="00A17D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AB8" w:rsidDel="00D84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</w:tc>
      </w:tr>
    </w:tbl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ЗАКАЗЧИК: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ИСПОЛНИТЕЛЬ: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___________________________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</w:t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 / _____________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____________ /______________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М.П.</w:t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17D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М.П.</w:t>
      </w:r>
    </w:p>
    <w:p w:rsidR="00A17D36" w:rsidRPr="00A17D36" w:rsidRDefault="00A17D36" w:rsidP="00A17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BBD" w:rsidRDefault="00E45BBD"/>
    <w:sectPr w:rsidR="00E45BBD" w:rsidSect="005411D4">
      <w:footerReference w:type="default" r:id="rId9"/>
      <w:type w:val="continuous"/>
      <w:pgSz w:w="11906" w:h="16838"/>
      <w:pgMar w:top="567" w:right="851" w:bottom="709" w:left="1077" w:header="72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77" w:rsidRDefault="00782377">
      <w:pPr>
        <w:spacing w:after="0" w:line="240" w:lineRule="auto"/>
      </w:pPr>
      <w:r>
        <w:separator/>
      </w:r>
    </w:p>
  </w:endnote>
  <w:endnote w:type="continuationSeparator" w:id="0">
    <w:p w:rsidR="00782377" w:rsidRDefault="007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D4" w:rsidRDefault="00A17D36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8870BEB" wp14:editId="7FE0FF59">
              <wp:simplePos x="0" y="0"/>
              <wp:positionH relativeFrom="page">
                <wp:posOffset>6704965</wp:posOffset>
              </wp:positionH>
              <wp:positionV relativeFrom="paragraph">
                <wp:posOffset>635</wp:posOffset>
              </wp:positionV>
              <wp:extent cx="313690" cy="164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D4" w:rsidRDefault="00A17D3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061E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70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5pt;margin-top:.05pt;width:24.7pt;height:1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QK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F+fLCnYobBXLslwuAreM1NNhY51/x3WPgtFgC4WP&#10;4ORw53xynVwieS0F2wgp48TutjfSogMBkWzil85K05G0GoUC17nkGq92zzGkCkhKB8x0XVqBAIBA&#10;2AuhREX8qIp5mV/Pq9lmuXozKzflYla9yV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" stroked="f">
              <v:fill opacity="0"/>
              <v:textbox inset="0,0,0,0">
                <w:txbxContent>
                  <w:p w:rsidR="005411D4" w:rsidRDefault="00A17D3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061E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D4" w:rsidRDefault="00A17D36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03598" wp14:editId="2004EF2C">
              <wp:simplePos x="0" y="0"/>
              <wp:positionH relativeFrom="page">
                <wp:posOffset>6704965</wp:posOffset>
              </wp:positionH>
              <wp:positionV relativeFrom="paragraph">
                <wp:posOffset>635</wp:posOffset>
              </wp:positionV>
              <wp:extent cx="31369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D4" w:rsidRDefault="00782377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35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7.95pt;margin-top:.05pt;width:24.7pt;height:12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X0jQIAACI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" stroked="f">
              <v:fill opacity="0"/>
              <v:textbox inset="0,0,0,0">
                <w:txbxContent>
                  <w:p w:rsidR="005411D4" w:rsidRDefault="00782377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77" w:rsidRDefault="00782377">
      <w:pPr>
        <w:spacing w:after="0" w:line="240" w:lineRule="auto"/>
      </w:pPr>
      <w:r>
        <w:separator/>
      </w:r>
    </w:p>
  </w:footnote>
  <w:footnote w:type="continuationSeparator" w:id="0">
    <w:p w:rsidR="00782377" w:rsidRDefault="0078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D4" w:rsidRDefault="007823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36"/>
    <w:rsid w:val="00017E7F"/>
    <w:rsid w:val="00037793"/>
    <w:rsid w:val="00040B80"/>
    <w:rsid w:val="00062B64"/>
    <w:rsid w:val="00063BF3"/>
    <w:rsid w:val="000653AC"/>
    <w:rsid w:val="000703C2"/>
    <w:rsid w:val="00080738"/>
    <w:rsid w:val="000932B3"/>
    <w:rsid w:val="000A27BB"/>
    <w:rsid w:val="000A6C6E"/>
    <w:rsid w:val="000B3704"/>
    <w:rsid w:val="000B5E9F"/>
    <w:rsid w:val="000C27D2"/>
    <w:rsid w:val="000C4113"/>
    <w:rsid w:val="000D5A57"/>
    <w:rsid w:val="000E53FB"/>
    <w:rsid w:val="000E5E94"/>
    <w:rsid w:val="00101FBA"/>
    <w:rsid w:val="00103049"/>
    <w:rsid w:val="00124AA9"/>
    <w:rsid w:val="00150632"/>
    <w:rsid w:val="00160FE8"/>
    <w:rsid w:val="001662DA"/>
    <w:rsid w:val="00180840"/>
    <w:rsid w:val="001860BD"/>
    <w:rsid w:val="001873AB"/>
    <w:rsid w:val="00192255"/>
    <w:rsid w:val="0019659D"/>
    <w:rsid w:val="001A6FFA"/>
    <w:rsid w:val="001C7284"/>
    <w:rsid w:val="001F3898"/>
    <w:rsid w:val="00204A37"/>
    <w:rsid w:val="00204BAF"/>
    <w:rsid w:val="00213947"/>
    <w:rsid w:val="00236EB4"/>
    <w:rsid w:val="002A61EC"/>
    <w:rsid w:val="002B3D78"/>
    <w:rsid w:val="002B6BAD"/>
    <w:rsid w:val="002E7375"/>
    <w:rsid w:val="002F3355"/>
    <w:rsid w:val="002F5E58"/>
    <w:rsid w:val="00304EE0"/>
    <w:rsid w:val="003324C7"/>
    <w:rsid w:val="00344D02"/>
    <w:rsid w:val="003454FC"/>
    <w:rsid w:val="003477CC"/>
    <w:rsid w:val="003500BB"/>
    <w:rsid w:val="003611A7"/>
    <w:rsid w:val="00381223"/>
    <w:rsid w:val="003911E1"/>
    <w:rsid w:val="003B29CF"/>
    <w:rsid w:val="003B4AC8"/>
    <w:rsid w:val="003C3A49"/>
    <w:rsid w:val="003E63C6"/>
    <w:rsid w:val="003F6073"/>
    <w:rsid w:val="00401133"/>
    <w:rsid w:val="0040122F"/>
    <w:rsid w:val="00403EAA"/>
    <w:rsid w:val="004308A0"/>
    <w:rsid w:val="004467D1"/>
    <w:rsid w:val="00446FF8"/>
    <w:rsid w:val="004531A5"/>
    <w:rsid w:val="004678D2"/>
    <w:rsid w:val="00477A1D"/>
    <w:rsid w:val="004803C2"/>
    <w:rsid w:val="00492FEF"/>
    <w:rsid w:val="004D5397"/>
    <w:rsid w:val="004E0FF6"/>
    <w:rsid w:val="004E13D8"/>
    <w:rsid w:val="004E75E6"/>
    <w:rsid w:val="004F0B44"/>
    <w:rsid w:val="00501B71"/>
    <w:rsid w:val="005168E8"/>
    <w:rsid w:val="00526E92"/>
    <w:rsid w:val="005327FC"/>
    <w:rsid w:val="00542534"/>
    <w:rsid w:val="00546292"/>
    <w:rsid w:val="00554C08"/>
    <w:rsid w:val="00556168"/>
    <w:rsid w:val="005742A3"/>
    <w:rsid w:val="0057471F"/>
    <w:rsid w:val="005863AD"/>
    <w:rsid w:val="0059157E"/>
    <w:rsid w:val="00596710"/>
    <w:rsid w:val="005B4539"/>
    <w:rsid w:val="005D68B6"/>
    <w:rsid w:val="005F061E"/>
    <w:rsid w:val="00601B2A"/>
    <w:rsid w:val="00623999"/>
    <w:rsid w:val="00674AB8"/>
    <w:rsid w:val="00682838"/>
    <w:rsid w:val="0068493C"/>
    <w:rsid w:val="00686401"/>
    <w:rsid w:val="0069403A"/>
    <w:rsid w:val="006A20BC"/>
    <w:rsid w:val="006A2C1B"/>
    <w:rsid w:val="006B53D2"/>
    <w:rsid w:val="006C7501"/>
    <w:rsid w:val="006D1073"/>
    <w:rsid w:val="006E5661"/>
    <w:rsid w:val="006F0701"/>
    <w:rsid w:val="006F5799"/>
    <w:rsid w:val="00700EC4"/>
    <w:rsid w:val="00710541"/>
    <w:rsid w:val="007220E6"/>
    <w:rsid w:val="00746F3F"/>
    <w:rsid w:val="0075330E"/>
    <w:rsid w:val="00755237"/>
    <w:rsid w:val="00760203"/>
    <w:rsid w:val="00762F34"/>
    <w:rsid w:val="0076705D"/>
    <w:rsid w:val="00770DB6"/>
    <w:rsid w:val="0077242A"/>
    <w:rsid w:val="007763DF"/>
    <w:rsid w:val="00782377"/>
    <w:rsid w:val="00782FD6"/>
    <w:rsid w:val="00785B60"/>
    <w:rsid w:val="0079203B"/>
    <w:rsid w:val="007937AB"/>
    <w:rsid w:val="007A5A87"/>
    <w:rsid w:val="007A66AE"/>
    <w:rsid w:val="007E0292"/>
    <w:rsid w:val="007F4730"/>
    <w:rsid w:val="00805363"/>
    <w:rsid w:val="008054D9"/>
    <w:rsid w:val="00810B37"/>
    <w:rsid w:val="00816018"/>
    <w:rsid w:val="008226D4"/>
    <w:rsid w:val="008253AD"/>
    <w:rsid w:val="00833813"/>
    <w:rsid w:val="008452ED"/>
    <w:rsid w:val="00855BDF"/>
    <w:rsid w:val="00865CB0"/>
    <w:rsid w:val="00894F2F"/>
    <w:rsid w:val="00895C95"/>
    <w:rsid w:val="00896A1D"/>
    <w:rsid w:val="008A43A7"/>
    <w:rsid w:val="008A5EC6"/>
    <w:rsid w:val="008D27C6"/>
    <w:rsid w:val="00922F3F"/>
    <w:rsid w:val="009316EA"/>
    <w:rsid w:val="009459BE"/>
    <w:rsid w:val="00950C62"/>
    <w:rsid w:val="00960416"/>
    <w:rsid w:val="009617D3"/>
    <w:rsid w:val="00982225"/>
    <w:rsid w:val="009825A2"/>
    <w:rsid w:val="009D4D4C"/>
    <w:rsid w:val="009E36EE"/>
    <w:rsid w:val="00A01FF3"/>
    <w:rsid w:val="00A065F9"/>
    <w:rsid w:val="00A11FB6"/>
    <w:rsid w:val="00A17D36"/>
    <w:rsid w:val="00A20CE8"/>
    <w:rsid w:val="00A243AA"/>
    <w:rsid w:val="00A25608"/>
    <w:rsid w:val="00A32661"/>
    <w:rsid w:val="00A42BA4"/>
    <w:rsid w:val="00A474F0"/>
    <w:rsid w:val="00A56D27"/>
    <w:rsid w:val="00A64DA3"/>
    <w:rsid w:val="00A72259"/>
    <w:rsid w:val="00A87B25"/>
    <w:rsid w:val="00A952B7"/>
    <w:rsid w:val="00AB08D3"/>
    <w:rsid w:val="00AD4344"/>
    <w:rsid w:val="00AF16C7"/>
    <w:rsid w:val="00B02FB8"/>
    <w:rsid w:val="00B12CB3"/>
    <w:rsid w:val="00B35790"/>
    <w:rsid w:val="00B556AA"/>
    <w:rsid w:val="00B56CCF"/>
    <w:rsid w:val="00B60149"/>
    <w:rsid w:val="00B704CD"/>
    <w:rsid w:val="00B72865"/>
    <w:rsid w:val="00B7479E"/>
    <w:rsid w:val="00BA2832"/>
    <w:rsid w:val="00BD11A8"/>
    <w:rsid w:val="00BD2540"/>
    <w:rsid w:val="00BE3879"/>
    <w:rsid w:val="00C14ED3"/>
    <w:rsid w:val="00C343F8"/>
    <w:rsid w:val="00C66A7B"/>
    <w:rsid w:val="00C71850"/>
    <w:rsid w:val="00C7304B"/>
    <w:rsid w:val="00C7584D"/>
    <w:rsid w:val="00C97145"/>
    <w:rsid w:val="00CB3C51"/>
    <w:rsid w:val="00CC79BA"/>
    <w:rsid w:val="00CF16D0"/>
    <w:rsid w:val="00D02627"/>
    <w:rsid w:val="00D13CCC"/>
    <w:rsid w:val="00D21F65"/>
    <w:rsid w:val="00D3053D"/>
    <w:rsid w:val="00D4115D"/>
    <w:rsid w:val="00D50A22"/>
    <w:rsid w:val="00D556CA"/>
    <w:rsid w:val="00D73CCC"/>
    <w:rsid w:val="00DC2181"/>
    <w:rsid w:val="00DC331E"/>
    <w:rsid w:val="00DC6512"/>
    <w:rsid w:val="00DD1024"/>
    <w:rsid w:val="00DD1983"/>
    <w:rsid w:val="00DE7190"/>
    <w:rsid w:val="00DF71AF"/>
    <w:rsid w:val="00E01E14"/>
    <w:rsid w:val="00E02313"/>
    <w:rsid w:val="00E04AD0"/>
    <w:rsid w:val="00E1077B"/>
    <w:rsid w:val="00E13E6E"/>
    <w:rsid w:val="00E16DE9"/>
    <w:rsid w:val="00E21D4B"/>
    <w:rsid w:val="00E31E97"/>
    <w:rsid w:val="00E43B07"/>
    <w:rsid w:val="00E45BBD"/>
    <w:rsid w:val="00E52F39"/>
    <w:rsid w:val="00E70717"/>
    <w:rsid w:val="00E73C61"/>
    <w:rsid w:val="00E861D3"/>
    <w:rsid w:val="00E93E38"/>
    <w:rsid w:val="00EB4069"/>
    <w:rsid w:val="00EC2923"/>
    <w:rsid w:val="00EC2AC1"/>
    <w:rsid w:val="00ED5156"/>
    <w:rsid w:val="00EE5DBA"/>
    <w:rsid w:val="00F156CC"/>
    <w:rsid w:val="00F31345"/>
    <w:rsid w:val="00F6726F"/>
    <w:rsid w:val="00F74D9C"/>
    <w:rsid w:val="00F87A6D"/>
    <w:rsid w:val="00FB068C"/>
    <w:rsid w:val="00FB5712"/>
    <w:rsid w:val="00FC2B79"/>
    <w:rsid w:val="00FE1420"/>
    <w:rsid w:val="00FE426C"/>
    <w:rsid w:val="00FF491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03DD"/>
  <w15:docId w15:val="{DEF07F27-2496-4995-A88A-F7042C9F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7D36"/>
  </w:style>
  <w:style w:type="paragraph" w:styleId="a4">
    <w:name w:val="footer"/>
    <w:basedOn w:val="a"/>
    <w:link w:val="a5"/>
    <w:rsid w:val="00A17D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A17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17D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17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D29E873DE1724C01A23A055491FD9AAFE3647366FE77AAA2A027F3B629D090E4FD2AFFD4DC1Cv805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Евгеньевна</dc:creator>
  <cp:lastModifiedBy>BarsukovaSA</cp:lastModifiedBy>
  <cp:revision>7</cp:revision>
  <dcterms:created xsi:type="dcterms:W3CDTF">2019-02-21T12:36:00Z</dcterms:created>
  <dcterms:modified xsi:type="dcterms:W3CDTF">2019-03-19T09:46:00Z</dcterms:modified>
</cp:coreProperties>
</file>